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F3" w:rsidRDefault="00D52001">
      <w:pPr>
        <w:pStyle w:val="Title"/>
        <w:jc w:val="center"/>
      </w:pPr>
      <w:r>
        <w:t>WEB2P</w:t>
      </w:r>
      <w:r w:rsidR="006E79F3">
        <w:t xml:space="preserve"> coursework</w:t>
      </w:r>
      <w:r>
        <w:t xml:space="preserve"> marking form</w:t>
      </w:r>
      <w:r w:rsidR="008A4E48">
        <w:t xml:space="preserve"> 2010-2011s2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  <w:gridCol w:w="4621"/>
      </w:tblGrid>
      <w:tr w:rsidR="006E79F3" w:rsidTr="0052737C">
        <w:trPr>
          <w:cantSplit/>
        </w:trPr>
        <w:tc>
          <w:tcPr>
            <w:tcW w:w="2500" w:type="pct"/>
          </w:tcPr>
          <w:p w:rsidR="006E79F3" w:rsidRDefault="006E79F3" w:rsidP="00284E2A">
            <w:pPr>
              <w:pStyle w:val="BodyText"/>
            </w:pPr>
            <w:r>
              <w:t>Student being marked</w:t>
            </w:r>
            <w:r w:rsidR="0052737C">
              <w:t xml:space="preserve"> </w:t>
            </w:r>
            <w:r w:rsidR="00D572D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4C45">
              <w:instrText xml:space="preserve"> FORMTEXT </w:instrText>
            </w:r>
            <w:r w:rsidR="00D572D9">
              <w:fldChar w:fldCharType="separate"/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D572D9">
              <w:fldChar w:fldCharType="end"/>
            </w:r>
          </w:p>
        </w:tc>
        <w:tc>
          <w:tcPr>
            <w:tcW w:w="2500" w:type="pct"/>
          </w:tcPr>
          <w:p w:rsidR="006E79F3" w:rsidRDefault="006E79F3" w:rsidP="00284E2A">
            <w:pPr>
              <w:pStyle w:val="BodyText"/>
            </w:pPr>
            <w:r>
              <w:t>Marker</w:t>
            </w:r>
            <w:r w:rsidR="00085AD3">
              <w:t>(</w:t>
            </w:r>
            <w:r>
              <w:t>s</w:t>
            </w:r>
            <w:r w:rsidR="00085AD3">
              <w:t>)</w:t>
            </w:r>
            <w:r w:rsidR="0052737C">
              <w:t xml:space="preserve"> </w:t>
            </w:r>
            <w:r w:rsidR="00D572D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52737C">
              <w:instrText xml:space="preserve"> FORMTEXT </w:instrText>
            </w:r>
            <w:r w:rsidR="00D572D9">
              <w:fldChar w:fldCharType="separate"/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D572D9">
              <w:fldChar w:fldCharType="end"/>
            </w:r>
            <w:bookmarkEnd w:id="0"/>
          </w:p>
        </w:tc>
      </w:tr>
    </w:tbl>
    <w:p w:rsidR="006E79F3" w:rsidRDefault="006E79F3">
      <w:pPr>
        <w:pStyle w:val="BodyText"/>
      </w:pPr>
      <w:r>
        <w:t>Tick one box (or at most two adjacent boxes) in each row…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1274"/>
        <w:gridCol w:w="1274"/>
        <w:gridCol w:w="1275"/>
        <w:gridCol w:w="1274"/>
        <w:gridCol w:w="1274"/>
        <w:gridCol w:w="1275"/>
      </w:tblGrid>
      <w:tr w:rsidR="006E79F3" w:rsidTr="00B403B2">
        <w:trPr>
          <w:cantSplit/>
        </w:trPr>
        <w:tc>
          <w:tcPr>
            <w:tcW w:w="0" w:type="auto"/>
          </w:tcPr>
          <w:p w:rsidR="006E79F3" w:rsidRDefault="006E79F3">
            <w:pPr>
              <w:pStyle w:val="BodyText"/>
            </w:pPr>
          </w:p>
        </w:tc>
        <w:tc>
          <w:tcPr>
            <w:tcW w:w="1274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4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4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4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E79F3" w:rsidTr="00B403B2">
        <w:trPr>
          <w:cantSplit/>
        </w:trPr>
        <w:tc>
          <w:tcPr>
            <w:tcW w:w="0" w:type="auto"/>
          </w:tcPr>
          <w:p w:rsidR="006E79F3" w:rsidRDefault="006E79F3">
            <w:pPr>
              <w:pStyle w:val="BodyText"/>
            </w:pPr>
            <w:r>
              <w:t>Functionality</w:t>
            </w:r>
          </w:p>
          <w:p w:rsidR="0052737C" w:rsidRPr="0052737C" w:rsidRDefault="0052737C" w:rsidP="0052737C">
            <w:pPr>
              <w:pStyle w:val="TableText"/>
              <w:rPr>
                <w:rStyle w:val="Codetext"/>
              </w:rPr>
            </w:pPr>
            <w:r>
              <w:t>compared with existing application</w:t>
            </w:r>
          </w:p>
        </w:tc>
        <w:tc>
          <w:tcPr>
            <w:tcW w:w="1274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Provides </w:t>
            </w:r>
            <w:r w:rsidR="00D46366">
              <w:t xml:space="preserve">much </w:t>
            </w:r>
            <w:r w:rsidR="006E79F3">
              <w:t>better functionality</w:t>
            </w:r>
          </w:p>
        </w:tc>
        <w:tc>
          <w:tcPr>
            <w:tcW w:w="1274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Provides </w:t>
            </w:r>
            <w:r w:rsidR="00D46366">
              <w:t xml:space="preserve">slightly better </w:t>
            </w:r>
            <w:r w:rsidR="006E79F3">
              <w:t>functionality</w:t>
            </w:r>
          </w:p>
        </w:tc>
        <w:tc>
          <w:tcPr>
            <w:tcW w:w="1275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Provides </w:t>
            </w:r>
            <w:r w:rsidR="00D46366">
              <w:t xml:space="preserve">same or slightly </w:t>
            </w:r>
            <w:r w:rsidR="006E79F3">
              <w:t xml:space="preserve">less functionality </w:t>
            </w:r>
          </w:p>
        </w:tc>
        <w:tc>
          <w:tcPr>
            <w:tcW w:w="1274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Provides significantly reduced functionality </w:t>
            </w:r>
          </w:p>
        </w:tc>
        <w:tc>
          <w:tcPr>
            <w:tcW w:w="1274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Does almost nothing</w:t>
            </w:r>
          </w:p>
        </w:tc>
        <w:tc>
          <w:tcPr>
            <w:tcW w:w="1275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Does nothing</w:t>
            </w:r>
          </w:p>
        </w:tc>
      </w:tr>
      <w:tr w:rsidR="006E79F3" w:rsidTr="00B403B2">
        <w:trPr>
          <w:cantSplit/>
        </w:trPr>
        <w:tc>
          <w:tcPr>
            <w:tcW w:w="0" w:type="auto"/>
          </w:tcPr>
          <w:p w:rsidR="006E79F3" w:rsidRDefault="006E79F3">
            <w:pPr>
              <w:pStyle w:val="BodyText"/>
            </w:pPr>
            <w:r>
              <w:t xml:space="preserve">Usability </w:t>
            </w:r>
          </w:p>
          <w:p w:rsidR="0052737C" w:rsidRPr="0052737C" w:rsidRDefault="0052737C" w:rsidP="005903AB">
            <w:pPr>
              <w:pStyle w:val="TableText"/>
              <w:rPr>
                <w:rStyle w:val="Codetext"/>
              </w:rPr>
            </w:pPr>
            <w:r>
              <w:t>compared with existing application</w:t>
            </w:r>
          </w:p>
        </w:tc>
        <w:tc>
          <w:tcPr>
            <w:tcW w:w="1274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Very much easier to use </w:t>
            </w:r>
          </w:p>
        </w:tc>
        <w:tc>
          <w:tcPr>
            <w:tcW w:w="1274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Easier to use</w:t>
            </w:r>
          </w:p>
        </w:tc>
        <w:tc>
          <w:tcPr>
            <w:tcW w:w="1275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About the same</w:t>
            </w:r>
          </w:p>
        </w:tc>
        <w:tc>
          <w:tcPr>
            <w:tcW w:w="1274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Slightly harder to use </w:t>
            </w:r>
          </w:p>
        </w:tc>
        <w:tc>
          <w:tcPr>
            <w:tcW w:w="1274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Very hard to use</w:t>
            </w:r>
          </w:p>
        </w:tc>
        <w:tc>
          <w:tcPr>
            <w:tcW w:w="1275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Unusable</w:t>
            </w:r>
          </w:p>
        </w:tc>
      </w:tr>
      <w:tr w:rsidR="006E79F3" w:rsidTr="00B403B2">
        <w:trPr>
          <w:cantSplit/>
        </w:trPr>
        <w:tc>
          <w:tcPr>
            <w:tcW w:w="0" w:type="auto"/>
          </w:tcPr>
          <w:p w:rsidR="006E79F3" w:rsidRDefault="006E79F3">
            <w:pPr>
              <w:pStyle w:val="BodyText"/>
            </w:pPr>
            <w:r>
              <w:t>Use of web programming features</w:t>
            </w:r>
          </w:p>
        </w:tc>
        <w:tc>
          <w:tcPr>
            <w:tcW w:w="1274" w:type="dxa"/>
          </w:tcPr>
          <w:p w:rsidR="006E79F3" w:rsidRDefault="00D572D9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Uses </w:t>
            </w:r>
            <w:r w:rsidR="00284E2A">
              <w:t>JSF/</w:t>
            </w:r>
            <w:r w:rsidR="00837B36">
              <w:t>AJAX</w:t>
            </w:r>
            <w:r w:rsidR="00B403B2">
              <w:t>/</w:t>
            </w:r>
            <w:r w:rsidR="000175C8">
              <w:t>CSS</w:t>
            </w:r>
            <w:r w:rsidR="006E79F3">
              <w:t xml:space="preserve"> well </w:t>
            </w:r>
          </w:p>
        </w:tc>
        <w:tc>
          <w:tcPr>
            <w:tcW w:w="1274" w:type="dxa"/>
          </w:tcPr>
          <w:p w:rsidR="006E79F3" w:rsidRDefault="00D572D9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B403B2">
              <w:t>Meets two of the above, but sub-standard in the third</w:t>
            </w:r>
          </w:p>
        </w:tc>
        <w:tc>
          <w:tcPr>
            <w:tcW w:w="1275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Uses MVC-2 and works OK</w:t>
            </w:r>
          </w:p>
        </w:tc>
        <w:tc>
          <w:tcPr>
            <w:tcW w:w="1274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Does not use MVC-2 but still works OK</w:t>
            </w:r>
          </w:p>
        </w:tc>
        <w:tc>
          <w:tcPr>
            <w:tcW w:w="1274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Does not use MVC-2 and works badly</w:t>
            </w:r>
          </w:p>
        </w:tc>
        <w:tc>
          <w:tcPr>
            <w:tcW w:w="1275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No significant use of web programming features</w:t>
            </w:r>
          </w:p>
        </w:tc>
      </w:tr>
      <w:tr w:rsidR="006E79F3" w:rsidTr="00B403B2">
        <w:trPr>
          <w:cantSplit/>
        </w:trPr>
        <w:tc>
          <w:tcPr>
            <w:tcW w:w="0" w:type="auto"/>
          </w:tcPr>
          <w:p w:rsidR="006E79F3" w:rsidRDefault="00B403B2">
            <w:pPr>
              <w:pStyle w:val="BodyText"/>
            </w:pPr>
            <w:r>
              <w:t>Persistence</w:t>
            </w:r>
          </w:p>
        </w:tc>
        <w:tc>
          <w:tcPr>
            <w:tcW w:w="1274" w:type="dxa"/>
          </w:tcPr>
          <w:p w:rsidR="006E79F3" w:rsidRDefault="00D572D9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B403B2">
              <w:t>Excellent</w:t>
            </w:r>
            <w:r w:rsidR="00837B36">
              <w:t xml:space="preserve"> use of </w:t>
            </w:r>
            <w:r w:rsidR="00B403B2">
              <w:t xml:space="preserve">EJB and </w:t>
            </w:r>
            <w:r w:rsidR="00837B36">
              <w:t>JPA facilities and facades</w:t>
            </w:r>
          </w:p>
        </w:tc>
        <w:tc>
          <w:tcPr>
            <w:tcW w:w="1274" w:type="dxa"/>
          </w:tcPr>
          <w:p w:rsidR="006E79F3" w:rsidRDefault="00D572D9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B403B2">
              <w:t>Meets two of the above, but sub-standard in the third</w:t>
            </w:r>
          </w:p>
        </w:tc>
        <w:tc>
          <w:tcPr>
            <w:tcW w:w="1275" w:type="dxa"/>
          </w:tcPr>
          <w:p w:rsidR="006E79F3" w:rsidRDefault="00D572D9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B403B2">
              <w:t>Some</w:t>
            </w:r>
            <w:r w:rsidR="00837B36">
              <w:t xml:space="preserve"> use of </w:t>
            </w:r>
            <w:r w:rsidR="00B403B2">
              <w:t xml:space="preserve">EJB, JPA or </w:t>
            </w:r>
            <w:r w:rsidR="00837B36">
              <w:t>facades</w:t>
            </w:r>
          </w:p>
        </w:tc>
        <w:tc>
          <w:tcPr>
            <w:tcW w:w="1274" w:type="dxa"/>
          </w:tcPr>
          <w:p w:rsidR="006E79F3" w:rsidRDefault="00D572D9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B403B2">
              <w:t>No use of EJB or JPA but still works OK</w:t>
            </w:r>
          </w:p>
        </w:tc>
        <w:tc>
          <w:tcPr>
            <w:tcW w:w="1274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Poor use of JDBC</w:t>
            </w:r>
          </w:p>
        </w:tc>
        <w:tc>
          <w:tcPr>
            <w:tcW w:w="1275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No access to database</w:t>
            </w:r>
          </w:p>
        </w:tc>
      </w:tr>
      <w:tr w:rsidR="006E79F3" w:rsidTr="00B403B2">
        <w:trPr>
          <w:cantSplit/>
        </w:trPr>
        <w:tc>
          <w:tcPr>
            <w:tcW w:w="0" w:type="auto"/>
          </w:tcPr>
          <w:p w:rsidR="006E79F3" w:rsidRDefault="006E79F3">
            <w:pPr>
              <w:pStyle w:val="BodyText"/>
            </w:pPr>
            <w:r>
              <w:t>Source code</w:t>
            </w:r>
          </w:p>
        </w:tc>
        <w:tc>
          <w:tcPr>
            <w:tcW w:w="1274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All code self-</w:t>
            </w:r>
            <w:r w:rsidR="005903AB">
              <w:t>d</w:t>
            </w:r>
            <w:r w:rsidR="006E79F3">
              <w:t>ocumenting and clear + good use of OO features e.g. inheritance + well expressed algorithms, and APIs</w:t>
            </w:r>
          </w:p>
        </w:tc>
        <w:tc>
          <w:tcPr>
            <w:tcW w:w="1274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Meets 2 of the above but deficient in the third</w:t>
            </w:r>
          </w:p>
        </w:tc>
        <w:tc>
          <w:tcPr>
            <w:tcW w:w="1275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Some self-documenting code + some use of classes</w:t>
            </w:r>
          </w:p>
        </w:tc>
        <w:tc>
          <w:tcPr>
            <w:tcW w:w="1274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Some self-documenting code OR some use of classes (other than standard servlet/JSP classes)</w:t>
            </w:r>
          </w:p>
        </w:tc>
        <w:tc>
          <w:tcPr>
            <w:tcW w:w="1274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Some evidence of understanding how to write the source code</w:t>
            </w:r>
          </w:p>
        </w:tc>
        <w:tc>
          <w:tcPr>
            <w:tcW w:w="1275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Nothing sensible submitted</w:t>
            </w:r>
          </w:p>
        </w:tc>
      </w:tr>
      <w:tr w:rsidR="006E79F3" w:rsidTr="00B403B2">
        <w:trPr>
          <w:cantSplit/>
        </w:trPr>
        <w:tc>
          <w:tcPr>
            <w:tcW w:w="0" w:type="auto"/>
          </w:tcPr>
          <w:p w:rsidR="006E79F3" w:rsidRDefault="006E79F3">
            <w:pPr>
              <w:pStyle w:val="BodyText"/>
            </w:pPr>
            <w:r>
              <w:t>Javadocs</w:t>
            </w:r>
          </w:p>
        </w:tc>
        <w:tc>
          <w:tcPr>
            <w:tcW w:w="1274" w:type="dxa"/>
          </w:tcPr>
          <w:p w:rsidR="006E79F3" w:rsidRDefault="00D572D9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All (100%) complete and </w:t>
            </w:r>
            <w:r w:rsidR="00B403B2">
              <w:t>very</w:t>
            </w:r>
            <w:r w:rsidR="006E79F3">
              <w:t xml:space="preserve"> informative</w:t>
            </w:r>
          </w:p>
        </w:tc>
        <w:tc>
          <w:tcPr>
            <w:tcW w:w="1274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Nearly all complete and informative</w:t>
            </w:r>
          </w:p>
        </w:tc>
        <w:tc>
          <w:tcPr>
            <w:tcW w:w="1275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Some complete and informative OR all done but not very informative</w:t>
            </w:r>
          </w:p>
        </w:tc>
        <w:tc>
          <w:tcPr>
            <w:tcW w:w="1274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Only some </w:t>
            </w:r>
            <w:r w:rsidR="0052737C">
              <w:t>Javadocs</w:t>
            </w:r>
          </w:p>
        </w:tc>
        <w:tc>
          <w:tcPr>
            <w:tcW w:w="1274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Partial but poor attempt at Javadocs</w:t>
            </w:r>
          </w:p>
        </w:tc>
        <w:tc>
          <w:tcPr>
            <w:tcW w:w="1275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No </w:t>
            </w:r>
            <w:r w:rsidR="0052737C">
              <w:t>Javadocs</w:t>
            </w:r>
          </w:p>
        </w:tc>
      </w:tr>
      <w:tr w:rsidR="006E79F3" w:rsidTr="00B403B2">
        <w:tc>
          <w:tcPr>
            <w:tcW w:w="0" w:type="auto"/>
          </w:tcPr>
          <w:p w:rsidR="006E79F3" w:rsidRDefault="006E79F3">
            <w:pPr>
              <w:pStyle w:val="BodyText"/>
            </w:pPr>
            <w:r>
              <w:t>Requirements specification</w:t>
            </w:r>
          </w:p>
        </w:tc>
        <w:tc>
          <w:tcPr>
            <w:tcW w:w="1274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Excellently presented + full specification + credible to implement</w:t>
            </w:r>
          </w:p>
        </w:tc>
        <w:tc>
          <w:tcPr>
            <w:tcW w:w="1274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Meets two of the above, but sub-standard in the third </w:t>
            </w:r>
          </w:p>
        </w:tc>
        <w:tc>
          <w:tcPr>
            <w:tcW w:w="1275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A basic requirements specification</w:t>
            </w:r>
          </w:p>
        </w:tc>
        <w:tc>
          <w:tcPr>
            <w:tcW w:w="1274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Shows evidence of meeting the criteria of a requirements specification</w:t>
            </w:r>
          </w:p>
        </w:tc>
        <w:tc>
          <w:tcPr>
            <w:tcW w:w="1274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A reasonable attempt but not reaching the above standard</w:t>
            </w:r>
          </w:p>
        </w:tc>
        <w:tc>
          <w:tcPr>
            <w:tcW w:w="1275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Nothing sensible submitted</w:t>
            </w:r>
          </w:p>
        </w:tc>
      </w:tr>
      <w:tr w:rsidR="006E79F3" w:rsidTr="00B403B2">
        <w:tc>
          <w:tcPr>
            <w:tcW w:w="0" w:type="auto"/>
          </w:tcPr>
          <w:p w:rsidR="006E79F3" w:rsidRDefault="006E79F3">
            <w:pPr>
              <w:pStyle w:val="BodyText"/>
            </w:pPr>
            <w:r>
              <w:t>User interface specification</w:t>
            </w:r>
          </w:p>
        </w:tc>
        <w:tc>
          <w:tcPr>
            <w:tcW w:w="1274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Excellently presented + full specification + credible to implement</w:t>
            </w:r>
          </w:p>
        </w:tc>
        <w:tc>
          <w:tcPr>
            <w:tcW w:w="1274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Meets two of the above, but sub-standard in the third </w:t>
            </w:r>
          </w:p>
        </w:tc>
        <w:tc>
          <w:tcPr>
            <w:tcW w:w="1275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A basic user interface specification</w:t>
            </w:r>
          </w:p>
        </w:tc>
        <w:tc>
          <w:tcPr>
            <w:tcW w:w="1274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Shows evidence of meeting the criteria of a user interface specification</w:t>
            </w:r>
          </w:p>
        </w:tc>
        <w:tc>
          <w:tcPr>
            <w:tcW w:w="1274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A reasonable attempt but not reaching the above standard</w:t>
            </w:r>
          </w:p>
        </w:tc>
        <w:tc>
          <w:tcPr>
            <w:tcW w:w="1275" w:type="dxa"/>
          </w:tcPr>
          <w:p w:rsidR="006E79F3" w:rsidRDefault="00D572D9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end"/>
            </w:r>
            <w:r w:rsidR="0052737C">
              <w:t xml:space="preserve"> </w:t>
            </w:r>
            <w:r w:rsidR="006E79F3">
              <w:t>Nothing sensible submitted</w:t>
            </w:r>
          </w:p>
        </w:tc>
      </w:tr>
    </w:tbl>
    <w:p w:rsidR="006E79F3" w:rsidRDefault="006E79F3" w:rsidP="008A4E48">
      <w:pPr>
        <w:pStyle w:val="BodyText"/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621"/>
        <w:gridCol w:w="924"/>
        <w:gridCol w:w="3697"/>
      </w:tblGrid>
      <w:tr w:rsidR="00B12AC5" w:rsidTr="0052737C">
        <w:trPr>
          <w:cantSplit/>
        </w:trPr>
        <w:tc>
          <w:tcPr>
            <w:tcW w:w="2500" w:type="pct"/>
            <w:tcBorders>
              <w:bottom w:val="single" w:sz="12" w:space="0" w:color="000000"/>
            </w:tcBorders>
          </w:tcPr>
          <w:p w:rsidR="00B12AC5" w:rsidRDefault="00B12AC5">
            <w:pPr>
              <w:pStyle w:val="BodyText"/>
            </w:pPr>
          </w:p>
        </w:tc>
        <w:tc>
          <w:tcPr>
            <w:tcW w:w="500" w:type="pct"/>
            <w:tcBorders>
              <w:bottom w:val="single" w:sz="12" w:space="0" w:color="000000"/>
            </w:tcBorders>
          </w:tcPr>
          <w:p w:rsidR="00B12AC5" w:rsidRDefault="00B12AC5">
            <w:pPr>
              <w:pStyle w:val="BodyText"/>
              <w:jc w:val="center"/>
            </w:pPr>
            <w:r>
              <w:t>Marks</w:t>
            </w:r>
          </w:p>
        </w:tc>
        <w:tc>
          <w:tcPr>
            <w:tcW w:w="2000" w:type="pct"/>
            <w:shd w:val="clear" w:color="auto" w:fill="auto"/>
          </w:tcPr>
          <w:p w:rsidR="00B12AC5" w:rsidRDefault="00B12AC5">
            <w:pPr>
              <w:pStyle w:val="BodyText"/>
              <w:jc w:val="center"/>
            </w:pPr>
            <w:r>
              <w:t>Comments</w:t>
            </w:r>
          </w:p>
        </w:tc>
      </w:tr>
      <w:tr w:rsidR="00B12AC5" w:rsidTr="0052737C">
        <w:trPr>
          <w:cantSplit/>
        </w:trPr>
        <w:tc>
          <w:tcPr>
            <w:tcW w:w="2500" w:type="pct"/>
          </w:tcPr>
          <w:p w:rsidR="00B12AC5" w:rsidRDefault="00B12AC5" w:rsidP="0052737C">
            <w:pPr>
              <w:pStyle w:val="BodySingle"/>
            </w:pPr>
            <w:r>
              <w:t>SUB-TOTAL ABOVE (Maximum 40 marks)</w:t>
            </w:r>
          </w:p>
        </w:tc>
        <w:tc>
          <w:tcPr>
            <w:tcW w:w="500" w:type="pct"/>
          </w:tcPr>
          <w:p w:rsidR="00B12AC5" w:rsidRDefault="00D572D9" w:rsidP="00284E2A">
            <w:pPr>
              <w:pStyle w:val="Tablenumeric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903AB">
              <w:instrText xml:space="preserve"> FORMTEXT </w:instrText>
            </w:r>
            <w:r>
              <w:fldChar w:fldCharType="separate"/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>
              <w:fldChar w:fldCharType="end"/>
            </w:r>
            <w:bookmarkEnd w:id="1"/>
          </w:p>
        </w:tc>
        <w:tc>
          <w:tcPr>
            <w:tcW w:w="2000" w:type="pct"/>
            <w:vMerge w:val="restart"/>
            <w:shd w:val="clear" w:color="auto" w:fill="auto"/>
          </w:tcPr>
          <w:p w:rsidR="00B12AC5" w:rsidRDefault="00B12AC5" w:rsidP="00B12AC5">
            <w:pPr>
              <w:pStyle w:val="BodyText"/>
            </w:pPr>
          </w:p>
        </w:tc>
      </w:tr>
      <w:tr w:rsidR="00B12AC5" w:rsidTr="0052737C">
        <w:trPr>
          <w:cantSplit/>
        </w:trPr>
        <w:tc>
          <w:tcPr>
            <w:tcW w:w="2500" w:type="pct"/>
          </w:tcPr>
          <w:p w:rsidR="00B12AC5" w:rsidRDefault="00B12AC5" w:rsidP="0052737C">
            <w:pPr>
              <w:pStyle w:val="BodySingle"/>
            </w:pPr>
            <w:r>
              <w:t>Deduct 5 marks if program does not compile (all or part)</w:t>
            </w:r>
          </w:p>
        </w:tc>
        <w:tc>
          <w:tcPr>
            <w:tcW w:w="500" w:type="pct"/>
          </w:tcPr>
          <w:p w:rsidR="00B12AC5" w:rsidRDefault="00D572D9" w:rsidP="00B24D66">
            <w:pPr>
              <w:pStyle w:val="Tablenumeric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03AB">
              <w:instrText xml:space="preserve"> FORMTEXT </w:instrText>
            </w:r>
            <w:r>
              <w:fldChar w:fldCharType="separate"/>
            </w:r>
            <w:r w:rsidR="00B24D66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000" w:type="pct"/>
            <w:vMerge/>
            <w:shd w:val="clear" w:color="auto" w:fill="auto"/>
          </w:tcPr>
          <w:p w:rsidR="00B12AC5" w:rsidRDefault="00B12AC5">
            <w:pPr>
              <w:pStyle w:val="BodyText"/>
              <w:jc w:val="center"/>
            </w:pPr>
          </w:p>
        </w:tc>
      </w:tr>
      <w:tr w:rsidR="00B12AC5" w:rsidTr="0052737C">
        <w:trPr>
          <w:cantSplit/>
        </w:trPr>
        <w:tc>
          <w:tcPr>
            <w:tcW w:w="2500" w:type="pct"/>
          </w:tcPr>
          <w:p w:rsidR="00B12AC5" w:rsidRDefault="00B12AC5" w:rsidP="0052737C">
            <w:pPr>
              <w:pStyle w:val="BodySingle"/>
            </w:pPr>
            <w:r>
              <w:t>Deduct 5 marks if program does not run</w:t>
            </w:r>
          </w:p>
        </w:tc>
        <w:tc>
          <w:tcPr>
            <w:tcW w:w="500" w:type="pct"/>
          </w:tcPr>
          <w:p w:rsidR="00B12AC5" w:rsidRDefault="00D572D9" w:rsidP="00284E2A">
            <w:pPr>
              <w:pStyle w:val="Tablenumeric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03AB">
              <w:instrText xml:space="preserve"> FORMTEXT </w:instrText>
            </w:r>
            <w:r>
              <w:fldChar w:fldCharType="separate"/>
            </w:r>
            <w:r w:rsidR="00284E2A">
              <w:t>0</w:t>
            </w:r>
            <w:r>
              <w:fldChar w:fldCharType="end"/>
            </w:r>
          </w:p>
        </w:tc>
        <w:tc>
          <w:tcPr>
            <w:tcW w:w="2000" w:type="pct"/>
            <w:vMerge/>
            <w:shd w:val="clear" w:color="auto" w:fill="auto"/>
          </w:tcPr>
          <w:p w:rsidR="00B12AC5" w:rsidRDefault="00B12AC5">
            <w:pPr>
              <w:pStyle w:val="BodyText"/>
              <w:jc w:val="center"/>
            </w:pPr>
          </w:p>
        </w:tc>
      </w:tr>
      <w:tr w:rsidR="00B12AC5" w:rsidTr="0052737C">
        <w:trPr>
          <w:cantSplit/>
        </w:trPr>
        <w:tc>
          <w:tcPr>
            <w:tcW w:w="2500" w:type="pct"/>
          </w:tcPr>
          <w:p w:rsidR="00B12AC5" w:rsidRDefault="00B12AC5">
            <w:pPr>
              <w:pStyle w:val="BodyText"/>
            </w:pPr>
            <w:r>
              <w:t xml:space="preserve">Deduct up to 5 marks if significant functionality missing </w:t>
            </w:r>
          </w:p>
        </w:tc>
        <w:tc>
          <w:tcPr>
            <w:tcW w:w="500" w:type="pct"/>
          </w:tcPr>
          <w:p w:rsidR="00B12AC5" w:rsidRDefault="00D572D9" w:rsidP="00B24D66">
            <w:pPr>
              <w:pStyle w:val="Tablenumeric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03AB">
              <w:instrText xml:space="preserve"> FORMTEXT </w:instrText>
            </w:r>
            <w:r>
              <w:fldChar w:fldCharType="separate"/>
            </w:r>
            <w:r w:rsidR="00B24D66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000" w:type="pct"/>
            <w:vMerge/>
            <w:shd w:val="clear" w:color="auto" w:fill="auto"/>
          </w:tcPr>
          <w:p w:rsidR="00B12AC5" w:rsidRDefault="00B12AC5">
            <w:pPr>
              <w:pStyle w:val="BodyText"/>
              <w:jc w:val="center"/>
            </w:pPr>
          </w:p>
        </w:tc>
      </w:tr>
      <w:tr w:rsidR="00B12AC5" w:rsidTr="0052737C">
        <w:trPr>
          <w:cantSplit/>
        </w:trPr>
        <w:tc>
          <w:tcPr>
            <w:tcW w:w="2500" w:type="pct"/>
          </w:tcPr>
          <w:p w:rsidR="00B12AC5" w:rsidRDefault="00B12AC5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00" w:type="pct"/>
          </w:tcPr>
          <w:p w:rsidR="00B12AC5" w:rsidRDefault="00D572D9" w:rsidP="005903AB">
            <w:pPr>
              <w:pStyle w:val="Tablenumeric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above)"/>
                    <w:maxLength w:val="2"/>
                    <w:format w:val="0"/>
                  </w:textInput>
                </w:ffData>
              </w:fldChar>
            </w:r>
            <w:r w:rsidR="005903AB">
              <w:instrText xml:space="preserve"> FORMTEXT </w:instrText>
            </w:r>
            <w:fldSimple w:instr=" =sum(above) ">
              <w:r w:rsidR="005903AB">
                <w:rPr>
                  <w:noProof/>
                </w:rPr>
                <w:instrText>0</w:instrText>
              </w:r>
            </w:fldSimple>
            <w:r>
              <w:fldChar w:fldCharType="separate"/>
            </w:r>
            <w:r w:rsidR="005903AB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000" w:type="pct"/>
            <w:vMerge/>
            <w:shd w:val="clear" w:color="auto" w:fill="auto"/>
          </w:tcPr>
          <w:p w:rsidR="00B12AC5" w:rsidRDefault="00B12AC5">
            <w:pPr>
              <w:pStyle w:val="BodyText"/>
              <w:jc w:val="center"/>
            </w:pPr>
          </w:p>
        </w:tc>
      </w:tr>
    </w:tbl>
    <w:p w:rsidR="006E79F3" w:rsidRDefault="006E79F3" w:rsidP="00B12AC5">
      <w:pPr>
        <w:pStyle w:val="BodyText"/>
      </w:pPr>
    </w:p>
    <w:sectPr w:rsidR="006E79F3" w:rsidSect="00D572D9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5881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69740D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A9E43C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69EE6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5EEE6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98311D"/>
    <w:multiLevelType w:val="hybridMultilevel"/>
    <w:tmpl w:val="3830FE3E"/>
    <w:lvl w:ilvl="0" w:tplc="5BAC48B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186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92B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05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6C0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C9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AC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22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C62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1D1E8C"/>
    <w:multiLevelType w:val="hybridMultilevel"/>
    <w:tmpl w:val="0E2C04D4"/>
    <w:lvl w:ilvl="0" w:tplc="D772ECC0">
      <w:start w:val="1"/>
      <w:numFmt w:val="decimal"/>
      <w:pStyle w:val="Codelinewithnumb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B7019"/>
    <w:multiLevelType w:val="multilevel"/>
    <w:tmpl w:val="1EE0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8">
    <w:nsid w:val="34BF4B22"/>
    <w:multiLevelType w:val="multilevel"/>
    <w:tmpl w:val="D2D861C4"/>
    <w:name w:val="rules22"/>
    <w:lvl w:ilvl="0">
      <w:start w:val="1"/>
      <w:numFmt w:val="decimal"/>
      <w:pStyle w:val="Rule"/>
      <w:lvlText w:val="RULE 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ARTICLE 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08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>
    <w:nsid w:val="43C80028"/>
    <w:multiLevelType w:val="multilevel"/>
    <w:tmpl w:val="1DC67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6"/>
        </w:tabs>
        <w:ind w:left="236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6"/>
        </w:tabs>
        <w:ind w:left="27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6"/>
        </w:tabs>
        <w:ind w:left="308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6"/>
        </w:tabs>
        <w:ind w:left="34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6"/>
        </w:tabs>
        <w:ind w:left="3806" w:hanging="360"/>
      </w:pPr>
      <w:rPr>
        <w:rFonts w:hint="default"/>
      </w:rPr>
    </w:lvl>
  </w:abstractNum>
  <w:abstractNum w:abstractNumId="10">
    <w:nsid w:val="63CA1682"/>
    <w:multiLevelType w:val="multilevel"/>
    <w:tmpl w:val="9A960414"/>
    <w:lvl w:ilvl="0">
      <w:start w:val="1"/>
      <w:numFmt w:val="decimal"/>
      <w:pStyle w:val="Recommendation"/>
      <w:suff w:val="space"/>
      <w:lvlText w:val="Recommendation %1: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49011E3"/>
    <w:multiLevelType w:val="multilevel"/>
    <w:tmpl w:val="F56CD1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AF83CE1"/>
    <w:multiLevelType w:val="multilevel"/>
    <w:tmpl w:val="65ECA9C0"/>
    <w:lvl w:ilvl="0">
      <w:start w:val="1"/>
      <w:numFmt w:val="upperLetter"/>
      <w:pStyle w:val="Appendix"/>
      <w:lvlText w:val="Appendix %1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pStyle w:val="Appendixsubsection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4"/>
  </w:num>
  <w:num w:numId="4">
    <w:abstractNumId w:val="5"/>
  </w:num>
  <w:num w:numId="5">
    <w:abstractNumId w:val="2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  <w:num w:numId="13">
    <w:abstractNumId w:val="1"/>
  </w:num>
  <w:num w:numId="14">
    <w:abstractNumId w:val="7"/>
  </w:num>
  <w:num w:numId="15">
    <w:abstractNumId w:val="7"/>
  </w:num>
  <w:num w:numId="16">
    <w:abstractNumId w:val="11"/>
  </w:num>
  <w:num w:numId="17">
    <w:abstractNumId w:val="11"/>
  </w:num>
  <w:num w:numId="18">
    <w:abstractNumId w:val="0"/>
  </w:num>
  <w:num w:numId="19">
    <w:abstractNumId w:val="9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displayBackgroundShape/>
  <w:stylePaneFormatFilter w:val="3F01"/>
  <w:doNotTrackMoves/>
  <w:documentProtection w:edit="forms" w:enforcement="0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5C8"/>
    <w:rsid w:val="000175C8"/>
    <w:rsid w:val="00085AD3"/>
    <w:rsid w:val="001A77F1"/>
    <w:rsid w:val="001B65DA"/>
    <w:rsid w:val="00284E2A"/>
    <w:rsid w:val="0052737C"/>
    <w:rsid w:val="00581F26"/>
    <w:rsid w:val="005903AB"/>
    <w:rsid w:val="005E4C45"/>
    <w:rsid w:val="00636EE6"/>
    <w:rsid w:val="006E79F3"/>
    <w:rsid w:val="00837B36"/>
    <w:rsid w:val="008A4E48"/>
    <w:rsid w:val="00B12AC5"/>
    <w:rsid w:val="00B24D66"/>
    <w:rsid w:val="00B403B2"/>
    <w:rsid w:val="00B40EA5"/>
    <w:rsid w:val="00B47F5D"/>
    <w:rsid w:val="00CB4F4A"/>
    <w:rsid w:val="00D15C4D"/>
    <w:rsid w:val="00D46366"/>
    <w:rsid w:val="00D52001"/>
    <w:rsid w:val="00D5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2D9"/>
    <w:pPr>
      <w:spacing w:before="60" w:after="60"/>
    </w:pPr>
    <w:rPr>
      <w:sz w:val="24"/>
      <w:lang w:eastAsia="en-US"/>
    </w:rPr>
  </w:style>
  <w:style w:type="paragraph" w:styleId="Heading1">
    <w:name w:val="heading 1"/>
    <w:basedOn w:val="Normal"/>
    <w:next w:val="BodyText"/>
    <w:qFormat/>
    <w:rsid w:val="00D572D9"/>
    <w:pPr>
      <w:keepNext/>
      <w:spacing w:before="120"/>
      <w:outlineLvl w:val="0"/>
    </w:pPr>
    <w:rPr>
      <w:b/>
      <w:bCs/>
      <w:kern w:val="36"/>
      <w:sz w:val="28"/>
      <w:szCs w:val="48"/>
    </w:rPr>
  </w:style>
  <w:style w:type="paragraph" w:styleId="Heading2">
    <w:name w:val="heading 2"/>
    <w:basedOn w:val="Normal"/>
    <w:next w:val="Normal"/>
    <w:qFormat/>
    <w:rsid w:val="00D572D9"/>
    <w:pPr>
      <w:keepNext/>
      <w:spacing w:before="120"/>
      <w:outlineLvl w:val="1"/>
    </w:pPr>
    <w:rPr>
      <w:b/>
    </w:rPr>
  </w:style>
  <w:style w:type="paragraph" w:styleId="Heading3">
    <w:name w:val="heading 3"/>
    <w:aliases w:val="H3"/>
    <w:basedOn w:val="Heading2"/>
    <w:next w:val="Normal"/>
    <w:qFormat/>
    <w:rsid w:val="00D572D9"/>
    <w:pPr>
      <w:outlineLvl w:val="2"/>
    </w:pPr>
    <w:rPr>
      <w:b w:val="0"/>
      <w:u w:val="single"/>
    </w:rPr>
  </w:style>
  <w:style w:type="paragraph" w:styleId="Heading4">
    <w:name w:val="heading 4"/>
    <w:aliases w:val="H4"/>
    <w:basedOn w:val="Heading3"/>
    <w:next w:val="Normal"/>
    <w:qFormat/>
    <w:rsid w:val="00D572D9"/>
    <w:pPr>
      <w:spacing w:before="60"/>
      <w:outlineLvl w:val="3"/>
    </w:pPr>
    <w:rPr>
      <w:b/>
      <w:i/>
    </w:rPr>
  </w:style>
  <w:style w:type="paragraph" w:styleId="Heading5">
    <w:name w:val="heading 5"/>
    <w:next w:val="Normal"/>
    <w:qFormat/>
    <w:rsid w:val="00D572D9"/>
    <w:pPr>
      <w:outlineLvl w:val="4"/>
    </w:pPr>
    <w:rPr>
      <w:noProof/>
      <w:lang w:eastAsia="en-US"/>
    </w:rPr>
  </w:style>
  <w:style w:type="paragraph" w:styleId="Heading6">
    <w:name w:val="heading 6"/>
    <w:next w:val="Normal"/>
    <w:qFormat/>
    <w:rsid w:val="00D572D9"/>
    <w:pPr>
      <w:outlineLvl w:val="5"/>
    </w:pPr>
    <w:rPr>
      <w:noProof/>
      <w:lang w:eastAsia="en-US"/>
    </w:rPr>
  </w:style>
  <w:style w:type="paragraph" w:styleId="Heading7">
    <w:name w:val="heading 7"/>
    <w:next w:val="Normal"/>
    <w:qFormat/>
    <w:rsid w:val="00D572D9"/>
    <w:pPr>
      <w:outlineLvl w:val="6"/>
    </w:pPr>
    <w:rPr>
      <w:noProof/>
      <w:lang w:eastAsia="en-US"/>
    </w:rPr>
  </w:style>
  <w:style w:type="paragraph" w:styleId="Heading8">
    <w:name w:val="heading 8"/>
    <w:next w:val="Normal"/>
    <w:qFormat/>
    <w:rsid w:val="00D572D9"/>
    <w:pPr>
      <w:outlineLvl w:val="7"/>
    </w:pPr>
    <w:rPr>
      <w:noProof/>
      <w:lang w:eastAsia="en-US"/>
    </w:rPr>
  </w:style>
  <w:style w:type="paragraph" w:styleId="Heading9">
    <w:name w:val="heading 9"/>
    <w:next w:val="Normal"/>
    <w:qFormat/>
    <w:rsid w:val="00D572D9"/>
    <w:pPr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rsid w:val="00D572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/>
      <w:ind w:left="1134" w:right="1134"/>
    </w:pPr>
    <w:rPr>
      <w:rFonts w:ascii="Arial" w:hAnsi="Arial"/>
      <w:sz w:val="20"/>
    </w:rPr>
  </w:style>
  <w:style w:type="paragraph" w:styleId="BodyText">
    <w:name w:val="Body Text"/>
    <w:basedOn w:val="Normal"/>
    <w:rsid w:val="00D572D9"/>
  </w:style>
  <w:style w:type="paragraph" w:customStyle="1" w:styleId="Answerblock">
    <w:name w:val="Answer block"/>
    <w:basedOn w:val="BodyText"/>
    <w:rsid w:val="00D572D9"/>
    <w:pPr>
      <w:ind w:left="720"/>
    </w:pPr>
    <w:rPr>
      <w:rFonts w:ascii="Arial" w:hAnsi="Arial"/>
      <w:i/>
      <w:sz w:val="20"/>
    </w:rPr>
  </w:style>
  <w:style w:type="character" w:customStyle="1" w:styleId="Answertext">
    <w:name w:val="Answer text"/>
    <w:basedOn w:val="DefaultParagraphFont"/>
    <w:rsid w:val="00D572D9"/>
    <w:rPr>
      <w:rFonts w:ascii="Arial" w:hAnsi="Arial"/>
      <w:i/>
      <w:sz w:val="20"/>
    </w:rPr>
  </w:style>
  <w:style w:type="paragraph" w:customStyle="1" w:styleId="Appendix">
    <w:name w:val="Appendix"/>
    <w:basedOn w:val="Normal"/>
    <w:next w:val="BodyText"/>
    <w:rsid w:val="00D572D9"/>
    <w:pPr>
      <w:pageBreakBefore/>
      <w:numPr>
        <w:numId w:val="1"/>
      </w:numPr>
      <w:outlineLvl w:val="0"/>
    </w:pPr>
    <w:rPr>
      <w:b/>
      <w:sz w:val="28"/>
    </w:rPr>
  </w:style>
  <w:style w:type="paragraph" w:customStyle="1" w:styleId="Appendixsubsection2">
    <w:name w:val="Appendix subsection 2"/>
    <w:basedOn w:val="Appendix"/>
    <w:next w:val="BodyText"/>
    <w:rsid w:val="00D572D9"/>
    <w:pPr>
      <w:keepNext/>
      <w:pageBreakBefore w:val="0"/>
      <w:numPr>
        <w:ilvl w:val="1"/>
        <w:numId w:val="2"/>
      </w:numPr>
      <w:tabs>
        <w:tab w:val="left" w:pos="720"/>
      </w:tabs>
      <w:outlineLvl w:val="1"/>
    </w:pPr>
    <w:rPr>
      <w:sz w:val="24"/>
    </w:rPr>
  </w:style>
  <w:style w:type="paragraph" w:customStyle="1" w:styleId="BodySingle">
    <w:name w:val="Body Single"/>
    <w:basedOn w:val="BodyText"/>
    <w:rsid w:val="00D572D9"/>
    <w:pPr>
      <w:spacing w:after="0"/>
    </w:pPr>
  </w:style>
  <w:style w:type="paragraph" w:styleId="BodyTextIndent">
    <w:name w:val="Body Text Indent"/>
    <w:basedOn w:val="Normal"/>
    <w:rsid w:val="00D572D9"/>
    <w:pPr>
      <w:spacing w:before="20" w:after="20"/>
      <w:ind w:left="360"/>
    </w:pPr>
    <w:rPr>
      <w:rFonts w:cs="Arial"/>
      <w:bCs/>
      <w:szCs w:val="24"/>
    </w:rPr>
  </w:style>
  <w:style w:type="paragraph" w:styleId="Caption">
    <w:name w:val="caption"/>
    <w:basedOn w:val="Normal"/>
    <w:next w:val="Normal"/>
    <w:qFormat/>
    <w:rsid w:val="00D572D9"/>
    <w:pPr>
      <w:keepNext/>
      <w:keepLines/>
      <w:jc w:val="center"/>
    </w:pPr>
    <w:rPr>
      <w:sz w:val="20"/>
    </w:rPr>
  </w:style>
  <w:style w:type="paragraph" w:styleId="Closing">
    <w:name w:val="Closing"/>
    <w:basedOn w:val="Normal"/>
    <w:rsid w:val="00D572D9"/>
    <w:pPr>
      <w:spacing w:before="240"/>
      <w:ind w:left="4253"/>
    </w:pPr>
  </w:style>
  <w:style w:type="paragraph" w:customStyle="1" w:styleId="Codeline">
    <w:name w:val="Code line"/>
    <w:basedOn w:val="Normal"/>
    <w:rsid w:val="00D572D9"/>
    <w:pPr>
      <w:keepNext/>
      <w:keepLines/>
      <w:widowControl w:val="0"/>
      <w:spacing w:before="0" w:after="0"/>
    </w:pPr>
    <w:rPr>
      <w:rFonts w:ascii="Courier New" w:hAnsi="Courier New"/>
      <w:noProof/>
      <w:sz w:val="20"/>
    </w:rPr>
  </w:style>
  <w:style w:type="character" w:customStyle="1" w:styleId="Codetext">
    <w:name w:val="Code text"/>
    <w:basedOn w:val="DefaultParagraphFont"/>
    <w:rsid w:val="00D572D9"/>
    <w:rPr>
      <w:rFonts w:ascii="Courier New" w:hAnsi="Courier New"/>
      <w:noProof/>
      <w:sz w:val="24"/>
    </w:rPr>
  </w:style>
  <w:style w:type="character" w:styleId="CommentReference">
    <w:name w:val="annotation reference"/>
    <w:basedOn w:val="DefaultParagraphFont"/>
    <w:semiHidden/>
    <w:rsid w:val="00D572D9"/>
    <w:rPr>
      <w:sz w:val="16"/>
      <w:szCs w:val="16"/>
    </w:rPr>
  </w:style>
  <w:style w:type="paragraph" w:styleId="CommentText">
    <w:name w:val="annotation text"/>
    <w:basedOn w:val="Normal"/>
    <w:semiHidden/>
    <w:rsid w:val="00D572D9"/>
    <w:rPr>
      <w:rFonts w:ascii="Arial" w:hAnsi="Arial"/>
    </w:rPr>
  </w:style>
  <w:style w:type="paragraph" w:customStyle="1" w:styleId="Commentary">
    <w:name w:val="Commentary"/>
    <w:basedOn w:val="BodyText"/>
    <w:rsid w:val="00D572D9"/>
    <w:rPr>
      <w:rFonts w:ascii="Arial" w:hAnsi="Arial"/>
      <w:b/>
      <w:i/>
      <w:sz w:val="20"/>
    </w:rPr>
  </w:style>
  <w:style w:type="character" w:customStyle="1" w:styleId="Contenttext">
    <w:name w:val="Content text"/>
    <w:basedOn w:val="DefaultParagraphFont"/>
    <w:rsid w:val="00D572D9"/>
    <w:rPr>
      <w:rFonts w:ascii="Arial" w:hAnsi="Arial"/>
      <w:sz w:val="20"/>
    </w:rPr>
  </w:style>
  <w:style w:type="paragraph" w:customStyle="1" w:styleId="Covertitle">
    <w:name w:val="Cover title"/>
    <w:basedOn w:val="Normal"/>
    <w:rsid w:val="00D572D9"/>
    <w:pPr>
      <w:spacing w:line="800" w:lineRule="exact"/>
    </w:pPr>
    <w:rPr>
      <w:rFonts w:ascii="Arial" w:hAnsi="Arial"/>
      <w:b/>
      <w:sz w:val="72"/>
    </w:rPr>
  </w:style>
  <w:style w:type="paragraph" w:styleId="Date">
    <w:name w:val="Date"/>
    <w:basedOn w:val="Normal"/>
    <w:next w:val="Normal"/>
    <w:rsid w:val="00D572D9"/>
    <w:pPr>
      <w:spacing w:before="120" w:after="120"/>
    </w:pPr>
  </w:style>
  <w:style w:type="paragraph" w:customStyle="1" w:styleId="DefinitionList">
    <w:name w:val="Definition List"/>
    <w:basedOn w:val="Normal"/>
    <w:next w:val="Normal"/>
    <w:rsid w:val="00D572D9"/>
    <w:pPr>
      <w:ind w:left="357"/>
    </w:pPr>
    <w:rPr>
      <w:snapToGrid w:val="0"/>
    </w:rPr>
  </w:style>
  <w:style w:type="paragraph" w:customStyle="1" w:styleId="Department">
    <w:name w:val="Department"/>
    <w:basedOn w:val="Normal"/>
    <w:rsid w:val="00D572D9"/>
    <w:pPr>
      <w:shd w:val="pct25" w:color="auto" w:fill="auto"/>
      <w:spacing w:before="120" w:after="120"/>
      <w:jc w:val="center"/>
    </w:pPr>
    <w:rPr>
      <w:rFonts w:ascii="Arial" w:hAnsi="Arial"/>
      <w:b/>
      <w:sz w:val="44"/>
    </w:rPr>
  </w:style>
  <w:style w:type="paragraph" w:customStyle="1" w:styleId="Details">
    <w:name w:val="Details"/>
    <w:basedOn w:val="Normal"/>
    <w:rsid w:val="00D572D9"/>
    <w:pPr>
      <w:spacing w:before="120" w:after="120"/>
    </w:pPr>
    <w:rPr>
      <w:rFonts w:ascii="Arial" w:hAnsi="Arial"/>
      <w:sz w:val="28"/>
    </w:rPr>
  </w:style>
  <w:style w:type="paragraph" w:styleId="DocumentMap">
    <w:name w:val="Document Map"/>
    <w:basedOn w:val="Normal"/>
    <w:semiHidden/>
    <w:rsid w:val="00D572D9"/>
    <w:pPr>
      <w:shd w:val="clear" w:color="auto" w:fill="FF0000"/>
    </w:pPr>
    <w:rPr>
      <w:rFonts w:ascii="Tahoma" w:hAnsi="Tahoma"/>
      <w:sz w:val="20"/>
    </w:rPr>
  </w:style>
  <w:style w:type="character" w:styleId="EndnoteReference">
    <w:name w:val="endnote reference"/>
    <w:basedOn w:val="DefaultParagraphFont"/>
    <w:semiHidden/>
    <w:rsid w:val="00D572D9"/>
    <w:rPr>
      <w:vertAlign w:val="superscript"/>
    </w:rPr>
  </w:style>
  <w:style w:type="paragraph" w:styleId="EndnoteText">
    <w:name w:val="endnote text"/>
    <w:basedOn w:val="Normal"/>
    <w:semiHidden/>
    <w:rsid w:val="00D572D9"/>
    <w:pPr>
      <w:tabs>
        <w:tab w:val="left" w:pos="357"/>
      </w:tabs>
      <w:ind w:left="357" w:hanging="357"/>
    </w:pPr>
    <w:rPr>
      <w:noProof/>
    </w:rPr>
  </w:style>
  <w:style w:type="character" w:styleId="FollowedHyperlink">
    <w:name w:val="FollowedHyperlink"/>
    <w:basedOn w:val="DefaultParagraphFont"/>
    <w:rsid w:val="00D572D9"/>
    <w:rPr>
      <w:color w:val="800080"/>
      <w:u w:val="single"/>
    </w:rPr>
  </w:style>
  <w:style w:type="paragraph" w:styleId="Footer">
    <w:name w:val="footer"/>
    <w:basedOn w:val="Normal"/>
    <w:rsid w:val="00D572D9"/>
    <w:pPr>
      <w:tabs>
        <w:tab w:val="center" w:pos="4153"/>
        <w:tab w:val="right" w:pos="8306"/>
      </w:tabs>
    </w:pPr>
    <w:rPr>
      <w:sz w:val="20"/>
    </w:rPr>
  </w:style>
  <w:style w:type="paragraph" w:styleId="Header">
    <w:name w:val="header"/>
    <w:basedOn w:val="BodySingle"/>
    <w:rsid w:val="00D572D9"/>
    <w:pPr>
      <w:tabs>
        <w:tab w:val="center" w:pos="4153"/>
        <w:tab w:val="right" w:pos="8306"/>
      </w:tabs>
      <w:spacing w:before="0"/>
    </w:pPr>
  </w:style>
  <w:style w:type="paragraph" w:customStyle="1" w:styleId="Headingnotincontents">
    <w:name w:val="Heading not in contents"/>
    <w:basedOn w:val="Heading1"/>
    <w:next w:val="BodyText"/>
    <w:rsid w:val="00D572D9"/>
  </w:style>
  <w:style w:type="character" w:styleId="Hyperlink">
    <w:name w:val="Hyperlink"/>
    <w:basedOn w:val="DefaultParagraphFont"/>
    <w:rsid w:val="00D572D9"/>
    <w:rPr>
      <w:color w:val="0000FF"/>
      <w:u w:val="none"/>
    </w:rPr>
  </w:style>
  <w:style w:type="paragraph" w:customStyle="1" w:styleId="InsideAddress">
    <w:name w:val="Inside Address"/>
    <w:basedOn w:val="Normal"/>
    <w:rsid w:val="00D572D9"/>
  </w:style>
  <w:style w:type="paragraph" w:customStyle="1" w:styleId="InsideAddressName">
    <w:name w:val="Inside Address Name"/>
    <w:basedOn w:val="Normal"/>
    <w:rsid w:val="00D572D9"/>
  </w:style>
  <w:style w:type="character" w:styleId="LineNumber">
    <w:name w:val="line number"/>
    <w:basedOn w:val="DefaultParagraphFont"/>
    <w:rsid w:val="00D572D9"/>
  </w:style>
  <w:style w:type="paragraph" w:styleId="ListBullet">
    <w:name w:val="List Bullet"/>
    <w:basedOn w:val="Normal"/>
    <w:rsid w:val="00D572D9"/>
    <w:pPr>
      <w:numPr>
        <w:numId w:val="4"/>
      </w:numPr>
      <w:tabs>
        <w:tab w:val="left" w:pos="360"/>
      </w:tabs>
      <w:ind w:left="360"/>
    </w:pPr>
  </w:style>
  <w:style w:type="paragraph" w:styleId="ListBullet2">
    <w:name w:val="List Bullet 2"/>
    <w:basedOn w:val="ListBullet"/>
    <w:autoRedefine/>
    <w:rsid w:val="00D572D9"/>
    <w:pPr>
      <w:numPr>
        <w:numId w:val="6"/>
      </w:numPr>
      <w:tabs>
        <w:tab w:val="clear" w:pos="360"/>
        <w:tab w:val="left" w:pos="720"/>
      </w:tabs>
    </w:pPr>
  </w:style>
  <w:style w:type="paragraph" w:styleId="ListContinue">
    <w:name w:val="List Continue"/>
    <w:basedOn w:val="Normal"/>
    <w:rsid w:val="00D572D9"/>
    <w:pPr>
      <w:spacing w:after="120"/>
      <w:ind w:left="283"/>
    </w:pPr>
  </w:style>
  <w:style w:type="paragraph" w:styleId="ListNumber">
    <w:name w:val="List Number"/>
    <w:basedOn w:val="Normal"/>
    <w:rsid w:val="00D572D9"/>
    <w:pPr>
      <w:numPr>
        <w:numId w:val="17"/>
      </w:numPr>
      <w:tabs>
        <w:tab w:val="left" w:pos="720"/>
        <w:tab w:val="left" w:pos="1077"/>
        <w:tab w:val="left" w:pos="1440"/>
      </w:tabs>
    </w:pPr>
  </w:style>
  <w:style w:type="paragraph" w:styleId="NormalWeb">
    <w:name w:val="Normal (Web)"/>
    <w:basedOn w:val="Normal"/>
    <w:rsid w:val="00D572D9"/>
    <w:rPr>
      <w:szCs w:val="24"/>
      <w:lang w:val="en-US"/>
    </w:rPr>
  </w:style>
  <w:style w:type="character" w:styleId="PageNumber">
    <w:name w:val="page number"/>
    <w:basedOn w:val="DefaultParagraphFont"/>
    <w:rsid w:val="00D572D9"/>
  </w:style>
  <w:style w:type="character" w:customStyle="1" w:styleId="EmailStyle53">
    <w:name w:val="EmailStyle531"/>
    <w:aliases w:val="EmailStyle531"/>
    <w:basedOn w:val="DefaultParagraphFont"/>
    <w:personal/>
    <w:rsid w:val="00D572D9"/>
    <w:rPr>
      <w:rFonts w:ascii="Arial" w:hAnsi="Arial" w:cs="Arial"/>
      <w:color w:val="auto"/>
      <w:sz w:val="20"/>
    </w:rPr>
  </w:style>
  <w:style w:type="character" w:customStyle="1" w:styleId="EmailStyle54">
    <w:name w:val="EmailStyle541"/>
    <w:aliases w:val="EmailStyle541"/>
    <w:basedOn w:val="DefaultParagraphFont"/>
    <w:personal/>
    <w:rsid w:val="00D572D9"/>
    <w:rPr>
      <w:rFonts w:ascii="Arial" w:hAnsi="Arial" w:cs="Arial"/>
      <w:color w:val="auto"/>
      <w:sz w:val="20"/>
    </w:rPr>
  </w:style>
  <w:style w:type="paragraph" w:customStyle="1" w:styleId="Quotation">
    <w:name w:val="Quotation"/>
    <w:basedOn w:val="BodyText"/>
    <w:rsid w:val="00D572D9"/>
    <w:pPr>
      <w:ind w:left="720" w:right="720"/>
    </w:pPr>
    <w:rPr>
      <w:sz w:val="20"/>
    </w:rPr>
  </w:style>
  <w:style w:type="paragraph" w:customStyle="1" w:styleId="Quotedparagraph">
    <w:name w:val="Quoted paragraph"/>
    <w:basedOn w:val="BodyText"/>
    <w:rsid w:val="00D572D9"/>
    <w:rPr>
      <w:i/>
    </w:rPr>
  </w:style>
  <w:style w:type="character" w:customStyle="1" w:styleId="Quotedtext">
    <w:name w:val="Quoted text"/>
    <w:basedOn w:val="DefaultParagraphFont"/>
    <w:rsid w:val="00D572D9"/>
    <w:rPr>
      <w:sz w:val="20"/>
    </w:rPr>
  </w:style>
  <w:style w:type="paragraph" w:customStyle="1" w:styleId="Recommendation">
    <w:name w:val="Recommendation"/>
    <w:basedOn w:val="ListNumber"/>
    <w:rsid w:val="00D572D9"/>
    <w:pPr>
      <w:numPr>
        <w:numId w:val="9"/>
      </w:numPr>
    </w:pPr>
  </w:style>
  <w:style w:type="paragraph" w:customStyle="1" w:styleId="Reference">
    <w:name w:val="Reference"/>
    <w:basedOn w:val="Normal"/>
    <w:rsid w:val="00D572D9"/>
    <w:pPr>
      <w:keepLines/>
      <w:tabs>
        <w:tab w:val="right" w:pos="360"/>
        <w:tab w:val="left" w:pos="540"/>
      </w:tabs>
      <w:ind w:left="357" w:hanging="357"/>
    </w:pPr>
    <w:rPr>
      <w:snapToGrid w:val="0"/>
    </w:rPr>
  </w:style>
  <w:style w:type="paragraph" w:customStyle="1" w:styleId="ReturnAddress">
    <w:name w:val="Return Address"/>
    <w:basedOn w:val="Normal"/>
    <w:rsid w:val="00D572D9"/>
    <w:pPr>
      <w:spacing w:before="0" w:after="0"/>
      <w:ind w:left="6237"/>
    </w:pPr>
  </w:style>
  <w:style w:type="paragraph" w:customStyle="1" w:styleId="Rule">
    <w:name w:val="Rule"/>
    <w:basedOn w:val="Normal"/>
    <w:rsid w:val="00D572D9"/>
    <w:pPr>
      <w:keepNext/>
      <w:keepLines/>
      <w:pageBreakBefore/>
      <w:numPr>
        <w:numId w:val="10"/>
      </w:numPr>
      <w:spacing w:before="0" w:after="480"/>
      <w:outlineLvl w:val="0"/>
    </w:pPr>
    <w:rPr>
      <w:rFonts w:ascii="Arial" w:hAnsi="Arial"/>
      <w:b/>
      <w:sz w:val="48"/>
    </w:rPr>
  </w:style>
  <w:style w:type="paragraph" w:styleId="Signature">
    <w:name w:val="Signature"/>
    <w:basedOn w:val="Normal"/>
    <w:rsid w:val="00D572D9"/>
    <w:pPr>
      <w:spacing w:before="1080"/>
    </w:pPr>
  </w:style>
  <w:style w:type="paragraph" w:customStyle="1" w:styleId="Smallprint">
    <w:name w:val="Small print"/>
    <w:basedOn w:val="Normal"/>
    <w:rsid w:val="00D572D9"/>
    <w:rPr>
      <w:sz w:val="16"/>
      <w:szCs w:val="24"/>
    </w:rPr>
  </w:style>
  <w:style w:type="paragraph" w:customStyle="1" w:styleId="SubjectLine">
    <w:name w:val="Subject Line"/>
    <w:basedOn w:val="Normal"/>
    <w:rsid w:val="00D572D9"/>
    <w:rPr>
      <w:b/>
      <w:caps/>
    </w:rPr>
  </w:style>
  <w:style w:type="paragraph" w:customStyle="1" w:styleId="TableText">
    <w:name w:val="Table Text"/>
    <w:basedOn w:val="BodyText"/>
    <w:rsid w:val="00D572D9"/>
    <w:pPr>
      <w:spacing w:before="0" w:after="0"/>
    </w:pPr>
    <w:rPr>
      <w:sz w:val="16"/>
    </w:rPr>
  </w:style>
  <w:style w:type="paragraph" w:customStyle="1" w:styleId="Tableheading">
    <w:name w:val="Table heading"/>
    <w:basedOn w:val="TableText"/>
    <w:rsid w:val="00D572D9"/>
    <w:pPr>
      <w:keepNext/>
      <w:spacing w:before="60" w:after="60"/>
    </w:pPr>
    <w:rPr>
      <w:b/>
      <w:sz w:val="24"/>
    </w:rPr>
  </w:style>
  <w:style w:type="paragraph" w:customStyle="1" w:styleId="Tablenumeric">
    <w:name w:val="Table numeric"/>
    <w:basedOn w:val="BodySingle"/>
    <w:rsid w:val="005903AB"/>
    <w:pPr>
      <w:tabs>
        <w:tab w:val="decimal" w:pos="567"/>
      </w:tabs>
      <w:spacing w:before="0"/>
      <w:jc w:val="right"/>
    </w:pPr>
  </w:style>
  <w:style w:type="paragraph" w:customStyle="1" w:styleId="TableTextsmall">
    <w:name w:val="Table Text small"/>
    <w:basedOn w:val="TableText"/>
    <w:rsid w:val="00D572D9"/>
    <w:pPr>
      <w:spacing w:before="20" w:after="20"/>
    </w:pPr>
    <w:rPr>
      <w:snapToGrid w:val="0"/>
    </w:rPr>
  </w:style>
  <w:style w:type="paragraph" w:styleId="Title">
    <w:name w:val="Title"/>
    <w:basedOn w:val="Normal"/>
    <w:next w:val="BodyText"/>
    <w:qFormat/>
    <w:rsid w:val="00D572D9"/>
    <w:pPr>
      <w:spacing w:before="0"/>
      <w:outlineLvl w:val="0"/>
    </w:pPr>
    <w:rPr>
      <w:b/>
      <w:kern w:val="28"/>
      <w:sz w:val="32"/>
    </w:rPr>
  </w:style>
  <w:style w:type="paragraph" w:styleId="TOC1">
    <w:name w:val="toc 1"/>
    <w:basedOn w:val="Normal"/>
    <w:next w:val="Normal"/>
    <w:autoRedefine/>
    <w:semiHidden/>
    <w:rsid w:val="00D572D9"/>
    <w:pPr>
      <w:spacing w:before="120"/>
    </w:pPr>
  </w:style>
  <w:style w:type="paragraph" w:styleId="TOC2">
    <w:name w:val="toc 2"/>
    <w:basedOn w:val="TOC1"/>
    <w:next w:val="Normal"/>
    <w:autoRedefine/>
    <w:semiHidden/>
    <w:rsid w:val="00D572D9"/>
    <w:pPr>
      <w:spacing w:after="0"/>
      <w:ind w:left="240"/>
    </w:pPr>
  </w:style>
  <w:style w:type="paragraph" w:styleId="TOC3">
    <w:name w:val="toc 3"/>
    <w:basedOn w:val="TOC2"/>
    <w:next w:val="Normal"/>
    <w:autoRedefine/>
    <w:semiHidden/>
    <w:rsid w:val="00D572D9"/>
    <w:pPr>
      <w:spacing w:before="0"/>
      <w:ind w:left="480"/>
    </w:pPr>
  </w:style>
  <w:style w:type="paragraph" w:customStyle="1" w:styleId="Weighting">
    <w:name w:val="Weighting"/>
    <w:basedOn w:val="Normal"/>
    <w:rsid w:val="00D572D9"/>
    <w:pPr>
      <w:spacing w:before="0" w:after="0"/>
      <w:jc w:val="center"/>
    </w:pPr>
    <w:rPr>
      <w:rFonts w:ascii="Arial" w:hAnsi="Arial"/>
      <w:b/>
      <w:bCs/>
      <w:sz w:val="32"/>
      <w:szCs w:val="24"/>
    </w:rPr>
  </w:style>
  <w:style w:type="character" w:styleId="Emphasis">
    <w:name w:val="Emphasis"/>
    <w:basedOn w:val="DefaultParagraphFont"/>
    <w:qFormat/>
    <w:rsid w:val="00D572D9"/>
    <w:rPr>
      <w:i/>
      <w:iCs/>
    </w:rPr>
  </w:style>
  <w:style w:type="paragraph" w:customStyle="1" w:styleId="Codelinewithnumber">
    <w:name w:val="Code line with number"/>
    <w:basedOn w:val="Codeline"/>
    <w:rsid w:val="00D572D9"/>
    <w:pPr>
      <w:numPr>
        <w:numId w:val="11"/>
      </w:numPr>
    </w:pPr>
  </w:style>
  <w:style w:type="paragraph" w:styleId="ListNumber2">
    <w:name w:val="List Number 2"/>
    <w:basedOn w:val="Normal"/>
    <w:rsid w:val="00D572D9"/>
    <w:pPr>
      <w:numPr>
        <w:ilvl w:val="1"/>
        <w:numId w:val="20"/>
      </w:numPr>
    </w:pPr>
  </w:style>
  <w:style w:type="paragraph" w:styleId="ListNumber3">
    <w:name w:val="List Number 3"/>
    <w:basedOn w:val="ListNumber2"/>
    <w:rsid w:val="00D572D9"/>
    <w:pPr>
      <w:numPr>
        <w:ilvl w:val="2"/>
      </w:numPr>
    </w:pPr>
  </w:style>
  <w:style w:type="paragraph" w:styleId="BodyText2">
    <w:name w:val="Body Text 2"/>
    <w:basedOn w:val="BodyText"/>
    <w:rsid w:val="00D572D9"/>
    <w:pPr>
      <w:ind w:left="360"/>
    </w:pPr>
  </w:style>
  <w:style w:type="paragraph" w:styleId="BalloonText">
    <w:name w:val="Balloon Text"/>
    <w:basedOn w:val="Normal"/>
    <w:semiHidden/>
    <w:rsid w:val="00D57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WEB2P semester 2 2004-2005</vt:lpstr>
    </vt:vector>
  </TitlesOfParts>
  <Company>University of Portsmouth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WEB2P semester 2 2004-2005</dc:title>
  <dc:subject/>
  <dc:creator>Jim Briggs</dc:creator>
  <cp:keywords/>
  <dc:description/>
  <cp:lastModifiedBy>Jim Briggs</cp:lastModifiedBy>
  <cp:revision>1</cp:revision>
  <cp:lastPrinted>2005-05-05T16:24:00Z</cp:lastPrinted>
  <dcterms:created xsi:type="dcterms:W3CDTF">2011-05-03T09:51:00Z</dcterms:created>
  <dcterms:modified xsi:type="dcterms:W3CDTF">2011-05-03T10:01:00Z</dcterms:modified>
</cp:coreProperties>
</file>